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451EC" w14:textId="48815614" w:rsidR="00A30F33" w:rsidRPr="0083516D" w:rsidRDefault="00D0196C" w:rsidP="00A4557C">
      <w:pPr>
        <w:pStyle w:val="Heading3"/>
        <w:tabs>
          <w:tab w:val="left" w:pos="3320"/>
          <w:tab w:val="center" w:pos="4678"/>
        </w:tabs>
        <w:jc w:val="center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Comunicado de Prensa</w:t>
      </w:r>
    </w:p>
    <w:p w14:paraId="43AA58A5" w14:textId="236CCE6F" w:rsidR="00D0196C" w:rsidRPr="00D0196C" w:rsidRDefault="00D0196C" w:rsidP="00D0196C">
      <w:pPr>
        <w:jc w:val="center"/>
        <w:rPr>
          <w:rStyle w:val="Strong"/>
          <w:rFonts w:asciiTheme="majorHAnsi" w:hAnsiTheme="majorHAnsi" w:cs="Times New Roman"/>
          <w:sz w:val="28"/>
          <w:szCs w:val="28"/>
          <w:lang w:val="it-IT"/>
        </w:rPr>
      </w:pPr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>TR</w:t>
      </w:r>
      <w:r>
        <w:rPr>
          <w:rStyle w:val="Strong"/>
          <w:rFonts w:asciiTheme="majorHAnsi" w:hAnsiTheme="majorHAnsi" w:cs="Times New Roman"/>
          <w:sz w:val="28"/>
          <w:szCs w:val="28"/>
          <w:lang w:val="it-IT"/>
        </w:rPr>
        <w:t>ATA</w:t>
      </w:r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 xml:space="preserve"> DE PERSONAS</w:t>
      </w:r>
    </w:p>
    <w:p w14:paraId="7917955E" w14:textId="77777777" w:rsidR="00D0196C" w:rsidRPr="00D0196C" w:rsidRDefault="00D0196C" w:rsidP="00D0196C">
      <w:pPr>
        <w:jc w:val="center"/>
        <w:rPr>
          <w:rStyle w:val="Strong"/>
          <w:rFonts w:asciiTheme="majorHAnsi" w:hAnsiTheme="majorHAnsi" w:cs="Times New Roman"/>
          <w:sz w:val="28"/>
          <w:szCs w:val="28"/>
          <w:lang w:val="it-IT"/>
        </w:rPr>
      </w:pPr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>8 de febrero de 2025</w:t>
      </w:r>
    </w:p>
    <w:p w14:paraId="18CA38C7" w14:textId="77777777" w:rsidR="00D0196C" w:rsidRPr="00D0196C" w:rsidRDefault="00D0196C" w:rsidP="00D0196C">
      <w:pPr>
        <w:jc w:val="center"/>
        <w:rPr>
          <w:rStyle w:val="Strong"/>
          <w:rFonts w:asciiTheme="majorHAnsi" w:hAnsiTheme="majorHAnsi" w:cs="Times New Roman"/>
          <w:sz w:val="28"/>
          <w:szCs w:val="28"/>
          <w:lang w:val="it-IT"/>
        </w:rPr>
      </w:pPr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 xml:space="preserve">XI Jornada Mundial de Oración y Reflexión contra la Trata de </w:t>
      </w:r>
      <w:proofErr w:type="gramStart"/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>Personas</w:t>
      </w:r>
      <w:proofErr w:type="gramEnd"/>
    </w:p>
    <w:p w14:paraId="46795197" w14:textId="2D39EC08" w:rsidR="00D0196C" w:rsidRDefault="00D0196C" w:rsidP="00D0196C">
      <w:pPr>
        <w:jc w:val="center"/>
        <w:rPr>
          <w:rStyle w:val="Strong"/>
          <w:rFonts w:asciiTheme="majorHAnsi" w:hAnsiTheme="majorHAnsi" w:cs="Times New Roman"/>
          <w:sz w:val="28"/>
          <w:szCs w:val="28"/>
          <w:lang w:val="it-IT"/>
        </w:rPr>
      </w:pPr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 xml:space="preserve">Del </w:t>
      </w:r>
      <w:proofErr w:type="gramStart"/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>2</w:t>
      </w:r>
      <w:proofErr w:type="gramEnd"/>
      <w:r w:rsidRPr="00D0196C">
        <w:rPr>
          <w:rStyle w:val="Strong"/>
          <w:rFonts w:asciiTheme="majorHAnsi" w:hAnsiTheme="majorHAnsi" w:cs="Times New Roman"/>
          <w:sz w:val="28"/>
          <w:szCs w:val="28"/>
          <w:lang w:val="it-IT"/>
        </w:rPr>
        <w:t xml:space="preserve"> al 8, una semana de movilización y oración en Roma y en todo el mundo junto al Papa Francisco</w:t>
      </w:r>
    </w:p>
    <w:p w14:paraId="11A458C9" w14:textId="77777777" w:rsidR="00D0196C" w:rsidRPr="0016079E" w:rsidRDefault="00D0196C" w:rsidP="00D0196C">
      <w:pPr>
        <w:rPr>
          <w:rStyle w:val="Strong"/>
          <w:rFonts w:asciiTheme="majorHAnsi" w:hAnsiTheme="majorHAnsi" w:cs="Times New Roman"/>
          <w:sz w:val="16"/>
          <w:szCs w:val="16"/>
          <w:lang w:val="it-IT"/>
        </w:rPr>
      </w:pPr>
    </w:p>
    <w:p w14:paraId="6F3D713E" w14:textId="14DC539D" w:rsidR="004806D6" w:rsidRPr="004806D6" w:rsidRDefault="004806D6" w:rsidP="004806D6">
      <w:pPr>
        <w:jc w:val="both"/>
        <w:rPr>
          <w:rFonts w:asciiTheme="majorHAnsi" w:eastAsia="Times New Roman" w:hAnsiTheme="majorHAnsi" w:cs="Times New Roman"/>
          <w:lang w:val="it-IT"/>
        </w:rPr>
      </w:pPr>
      <w:proofErr w:type="gramStart"/>
      <w:r w:rsidRPr="004806D6">
        <w:rPr>
          <w:rFonts w:asciiTheme="majorHAnsi" w:eastAsia="Times New Roman" w:hAnsiTheme="majorHAnsi" w:cs="Times New Roman"/>
          <w:b/>
          <w:bCs/>
          <w:lang w:val="it-IT"/>
        </w:rPr>
        <w:t>«</w:t>
      </w:r>
      <w:proofErr w:type="gramEnd"/>
      <w:r w:rsidRPr="004806D6">
        <w:rPr>
          <w:rFonts w:asciiTheme="majorHAnsi" w:eastAsia="Times New Roman" w:hAnsiTheme="majorHAnsi" w:cs="Times New Roman"/>
          <w:b/>
          <w:bCs/>
          <w:lang w:val="it-IT"/>
        </w:rPr>
        <w:t>Embajadores de la esperanza. Juntos contra la trata de personas»</w:t>
      </w:r>
      <w:r w:rsidRPr="004806D6">
        <w:rPr>
          <w:rFonts w:asciiTheme="majorHAnsi" w:eastAsia="Times New Roman" w:hAnsiTheme="majorHAnsi" w:cs="Times New Roman"/>
          <w:lang w:val="it-IT"/>
        </w:rPr>
        <w:t xml:space="preserve"> es el lema elegido, en continuidad con el Jubileo en curso, para </w:t>
      </w:r>
      <w:proofErr w:type="gramStart"/>
      <w:r w:rsidRPr="004806D6">
        <w:rPr>
          <w:rFonts w:asciiTheme="majorHAnsi" w:eastAsia="Times New Roman" w:hAnsiTheme="majorHAnsi" w:cs="Times New Roman"/>
          <w:lang w:val="it-IT"/>
        </w:rPr>
        <w:t xml:space="preserve">la </w:t>
      </w:r>
      <w:proofErr w:type="gramEnd"/>
      <w:r w:rsidRPr="004806D6">
        <w:rPr>
          <w:rFonts w:asciiTheme="majorHAnsi" w:eastAsia="Times New Roman" w:hAnsiTheme="majorHAnsi" w:cs="Times New Roman"/>
          <w:lang w:val="it-IT"/>
        </w:rPr>
        <w:t xml:space="preserve">XI Jornada Mundial de Oración y Reflexión contra la Trata de Personas, que se celebra cada año el 8 de febrero, festividad de Santa </w:t>
      </w:r>
      <w:r w:rsidR="006F215A">
        <w:rPr>
          <w:rFonts w:asciiTheme="majorHAnsi" w:eastAsia="Times New Roman" w:hAnsiTheme="majorHAnsi" w:cs="Times New Roman"/>
          <w:lang w:val="it-IT"/>
        </w:rPr>
        <w:t xml:space="preserve">Josefina </w:t>
      </w:r>
      <w:r w:rsidRPr="004806D6">
        <w:rPr>
          <w:rFonts w:asciiTheme="majorHAnsi" w:eastAsia="Times New Roman" w:hAnsiTheme="majorHAnsi" w:cs="Times New Roman"/>
          <w:lang w:val="it-IT"/>
        </w:rPr>
        <w:t xml:space="preserve">Bakhita, mujer y monja sudanesa víctima de la trata y símbolo universal del compromiso de la Iglesia contra este fenómeno. </w:t>
      </w:r>
    </w:p>
    <w:p w14:paraId="232E4046" w14:textId="77777777" w:rsidR="004806D6" w:rsidRPr="004806D6" w:rsidRDefault="004806D6" w:rsidP="004806D6">
      <w:pPr>
        <w:jc w:val="both"/>
        <w:rPr>
          <w:rFonts w:asciiTheme="majorHAnsi" w:eastAsia="Times New Roman" w:hAnsiTheme="majorHAnsi" w:cs="Times New Roman"/>
          <w:lang w:val="it-IT"/>
        </w:rPr>
      </w:pPr>
    </w:p>
    <w:p w14:paraId="02D85F02" w14:textId="406494DF" w:rsidR="004806D6" w:rsidRDefault="004806D6" w:rsidP="004806D6">
      <w:pPr>
        <w:jc w:val="both"/>
        <w:rPr>
          <w:rFonts w:asciiTheme="majorHAnsi" w:eastAsia="Times New Roman" w:hAnsiTheme="majorHAnsi" w:cs="Times New Roman"/>
          <w:lang w:val="it-IT"/>
        </w:rPr>
      </w:pPr>
      <w:r w:rsidRPr="004806D6">
        <w:rPr>
          <w:rFonts w:asciiTheme="majorHAnsi" w:eastAsia="Times New Roman" w:hAnsiTheme="majorHAnsi" w:cs="Times New Roman"/>
          <w:lang w:val="it-IT"/>
        </w:rPr>
        <w:t xml:space="preserve">El Jubileo hace hincapié en </w:t>
      </w:r>
      <w:proofErr w:type="gramStart"/>
      <w:r w:rsidRPr="004806D6">
        <w:rPr>
          <w:rFonts w:asciiTheme="majorHAnsi" w:eastAsia="Times New Roman" w:hAnsiTheme="majorHAnsi" w:cs="Times New Roman"/>
          <w:lang w:val="it-IT"/>
        </w:rPr>
        <w:t xml:space="preserve">la </w:t>
      </w:r>
      <w:proofErr w:type="gramEnd"/>
      <w:r w:rsidRPr="004806D6">
        <w:rPr>
          <w:rFonts w:asciiTheme="majorHAnsi" w:eastAsia="Times New Roman" w:hAnsiTheme="majorHAnsi" w:cs="Times New Roman"/>
          <w:lang w:val="it-IT"/>
        </w:rPr>
        <w:t xml:space="preserve">esperanza a través de acciones concretas, abordando problemas globales como la terrible realidad de la trata de personas. Testimonio de este compromiso </w:t>
      </w:r>
      <w:r w:rsidRPr="004806D6">
        <w:rPr>
          <w:rFonts w:asciiTheme="majorHAnsi" w:eastAsia="Times New Roman" w:hAnsiTheme="majorHAnsi" w:cs="Times New Roman"/>
          <w:b/>
          <w:bCs/>
          <w:lang w:val="it-IT"/>
        </w:rPr>
        <w:t>son los jóvenes de la Red Mundial contra la Trata</w:t>
      </w:r>
      <w:r w:rsidRPr="004806D6">
        <w:rPr>
          <w:rFonts w:asciiTheme="majorHAnsi" w:eastAsia="Times New Roman" w:hAnsiTheme="majorHAnsi" w:cs="Times New Roman"/>
          <w:lang w:val="it-IT"/>
        </w:rPr>
        <w:t>, procedentes de todos los continentes, que llegarán a Roma con motivo de esta Jornada Internacional. El grupo se unirá a representantes de las organizaciones promotoras de la Jornada para una semana de formación y encuentros, con un momento central de oración y reflexión junto al Papa Francisco.</w:t>
      </w:r>
    </w:p>
    <w:p w14:paraId="37EA3288" w14:textId="77777777" w:rsidR="004806D6" w:rsidRDefault="004806D6" w:rsidP="00D0196C">
      <w:pPr>
        <w:rPr>
          <w:rFonts w:asciiTheme="majorHAnsi" w:eastAsia="Times New Roman" w:hAnsiTheme="majorHAnsi" w:cs="Times New Roman"/>
          <w:lang w:val="it-IT"/>
        </w:rPr>
      </w:pPr>
    </w:p>
    <w:p w14:paraId="2750FF78" w14:textId="77777777" w:rsidR="004806D6" w:rsidRDefault="004806D6" w:rsidP="004806D6">
      <w:pPr>
        <w:jc w:val="both"/>
        <w:rPr>
          <w:rFonts w:asciiTheme="majorHAnsi" w:eastAsia="Times New Roman" w:hAnsiTheme="majorHAnsi" w:cs="Times New Roman"/>
          <w:color w:val="000000" w:themeColor="text1"/>
        </w:rPr>
      </w:pPr>
      <w:r w:rsidRPr="004806D6">
        <w:rPr>
          <w:rFonts w:asciiTheme="majorHAnsi" w:eastAsia="Times New Roman" w:hAnsiTheme="majorHAnsi" w:cs="Times New Roman"/>
          <w:color w:val="000000" w:themeColor="text1"/>
        </w:rPr>
        <w:t xml:space="preserve">Fue el propio Papa Francisco quien quiso instaurar esta Jornada en 2015, confiando su promoción a la </w:t>
      </w:r>
      <w:r w:rsidRPr="004806D6">
        <w:rPr>
          <w:rFonts w:asciiTheme="majorHAnsi" w:eastAsia="Times New Roman" w:hAnsiTheme="majorHAnsi" w:cs="Times New Roman"/>
          <w:b/>
          <w:bCs/>
          <w:color w:val="000000" w:themeColor="text1"/>
        </w:rPr>
        <w:t>Unión Internacional de Superioras Generales</w:t>
      </w:r>
      <w:r w:rsidRPr="004806D6">
        <w:rPr>
          <w:rFonts w:asciiTheme="majorHAnsi" w:eastAsia="Times New Roman" w:hAnsiTheme="majorHAnsi" w:cs="Times New Roman"/>
          <w:color w:val="000000" w:themeColor="text1"/>
        </w:rPr>
        <w:t xml:space="preserve"> (UISG) y a la </w:t>
      </w:r>
      <w:r w:rsidRPr="004806D6">
        <w:rPr>
          <w:rFonts w:asciiTheme="majorHAnsi" w:eastAsia="Times New Roman" w:hAnsiTheme="majorHAnsi" w:cs="Times New Roman"/>
          <w:b/>
          <w:bCs/>
          <w:color w:val="000000" w:themeColor="text1"/>
        </w:rPr>
        <w:t>Unión de Superioras Generales</w:t>
      </w:r>
      <w:r w:rsidRPr="004806D6">
        <w:rPr>
          <w:rFonts w:asciiTheme="majorHAnsi" w:eastAsia="Times New Roman" w:hAnsiTheme="majorHAnsi" w:cs="Times New Roman"/>
          <w:color w:val="000000" w:themeColor="text1"/>
        </w:rPr>
        <w:t xml:space="preserve"> (USG) y la </w:t>
      </w:r>
      <w:r w:rsidRPr="004806D6">
        <w:rPr>
          <w:rFonts w:asciiTheme="majorHAnsi" w:eastAsia="Times New Roman" w:hAnsiTheme="majorHAnsi" w:cs="Times New Roman"/>
          <w:b/>
          <w:bCs/>
          <w:color w:val="000000" w:themeColor="text1"/>
        </w:rPr>
        <w:t>coordinación a Talitha Kum</w:t>
      </w:r>
      <w:r w:rsidRPr="004806D6">
        <w:rPr>
          <w:rFonts w:asciiTheme="majorHAnsi" w:eastAsia="Times New Roman" w:hAnsiTheme="majorHAnsi" w:cs="Times New Roman"/>
          <w:color w:val="000000" w:themeColor="text1"/>
        </w:rPr>
        <w:t>, la red internacional contra la trata que cuenta con más de 6.000 hermanas, amigos y socios en todo el mundo.</w:t>
      </w:r>
    </w:p>
    <w:p w14:paraId="412CC454" w14:textId="55740651" w:rsidR="00911370" w:rsidRDefault="00117238" w:rsidP="004806D6">
      <w:pPr>
        <w:jc w:val="both"/>
        <w:rPr>
          <w:rFonts w:asciiTheme="majorHAnsi" w:eastAsia="Times New Roman" w:hAnsiTheme="majorHAnsi" w:cs="Times New Roman"/>
        </w:rPr>
      </w:pPr>
      <w:r w:rsidRPr="0083516D">
        <w:rPr>
          <w:rFonts w:asciiTheme="majorHAnsi" w:eastAsia="Times New Roman" w:hAnsiTheme="majorHAnsi" w:cs="Times New Roman"/>
          <w:color w:val="000000" w:themeColor="text1"/>
        </w:rPr>
        <w:br/>
      </w:r>
      <w:r w:rsidR="00911370" w:rsidRPr="00911370">
        <w:rPr>
          <w:rFonts w:asciiTheme="majorHAnsi" w:eastAsia="Times New Roman" w:hAnsiTheme="majorHAnsi" w:cs="Times New Roman"/>
          <w:color w:val="000000" w:themeColor="text1"/>
        </w:rPr>
        <w:t>La Jornada está promovida en colaboración con el Dicasterio para el Servicio del Desarrollo Humano Integral, el Dicasterio para la Comunicación, el Dicasterio para los Institutos de Vida Consagrada y las Sociedades de Vida Apostólica, la Red Mundial de Oración del Papa, Caritas Interna</w:t>
      </w:r>
      <w:r w:rsidR="00641FB4">
        <w:rPr>
          <w:rFonts w:asciiTheme="majorHAnsi" w:eastAsia="Times New Roman" w:hAnsiTheme="majorHAnsi" w:cs="Times New Roman"/>
          <w:color w:val="000000" w:themeColor="text1"/>
        </w:rPr>
        <w:t>cional</w:t>
      </w:r>
      <w:r w:rsidR="00911370" w:rsidRPr="00911370">
        <w:rPr>
          <w:rFonts w:asciiTheme="majorHAnsi" w:eastAsia="Times New Roman" w:hAnsiTheme="majorHAnsi" w:cs="Times New Roman"/>
          <w:color w:val="000000" w:themeColor="text1"/>
        </w:rPr>
        <w:t xml:space="preserve">, CoatNet, el Movimiento de los Focolares, el Servicio Jesuita </w:t>
      </w:r>
      <w:r w:rsidR="00641FB4">
        <w:rPr>
          <w:rFonts w:asciiTheme="majorHAnsi" w:eastAsia="Times New Roman" w:hAnsiTheme="majorHAnsi" w:cs="Times New Roman"/>
          <w:color w:val="000000" w:themeColor="text1"/>
        </w:rPr>
        <w:t>de</w:t>
      </w:r>
      <w:r w:rsidR="00911370" w:rsidRPr="00911370">
        <w:rPr>
          <w:rFonts w:asciiTheme="majorHAnsi" w:eastAsia="Times New Roman" w:hAnsiTheme="majorHAnsi" w:cs="Times New Roman"/>
          <w:color w:val="000000" w:themeColor="text1"/>
        </w:rPr>
        <w:t xml:space="preserve"> Refugiados</w:t>
      </w:r>
      <w:r w:rsidR="00641FB4">
        <w:rPr>
          <w:rFonts w:asciiTheme="majorHAnsi" w:eastAsia="Times New Roman" w:hAnsiTheme="majorHAnsi" w:cs="Times New Roman"/>
          <w:color w:val="000000" w:themeColor="text1"/>
        </w:rPr>
        <w:t>,</w:t>
      </w:r>
      <w:r w:rsidR="00911370" w:rsidRPr="00911370">
        <w:rPr>
          <w:rFonts w:asciiTheme="majorHAnsi" w:eastAsia="Times New Roman" w:hAnsiTheme="majorHAnsi" w:cs="Times New Roman"/>
          <w:color w:val="000000" w:themeColor="text1"/>
        </w:rPr>
        <w:t xml:space="preserve"> la Unión Internacional de Asociaciones Femeninas Católicas (UMOFC), JPIC- Grupo de Trabajo contra la Trata de Personas (UISG/USG), </w:t>
      </w:r>
      <w:r w:rsidR="00641FB4">
        <w:rPr>
          <w:rFonts w:asciiTheme="majorHAnsi" w:eastAsia="Times New Roman" w:hAnsiTheme="majorHAnsi" w:cs="Times New Roman"/>
          <w:color w:val="000000" w:themeColor="text1"/>
        </w:rPr>
        <w:t xml:space="preserve">La Iniciativa </w:t>
      </w:r>
      <w:r w:rsidR="00911370" w:rsidRPr="00911370">
        <w:rPr>
          <w:rFonts w:asciiTheme="majorHAnsi" w:eastAsia="Times New Roman" w:hAnsiTheme="majorHAnsi" w:cs="Times New Roman"/>
          <w:color w:val="000000" w:themeColor="text1"/>
        </w:rPr>
        <w:t>Clever, la Asociación Comunitaria Papa Juan XXIII, la Federación Internacional de Acción Católica, la Asociación Italiana de Guías y Scouts Católicos (Agesci), el Grupo Santa Marta, la USMI</w:t>
      </w:r>
      <w:r w:rsidR="00353355">
        <w:rPr>
          <w:rFonts w:asciiTheme="majorHAnsi" w:eastAsia="Times New Roman" w:hAnsiTheme="majorHAnsi" w:cs="Times New Roman"/>
          <w:color w:val="000000" w:themeColor="text1"/>
        </w:rPr>
        <w:t xml:space="preserve">, la </w:t>
      </w:r>
      <w:bookmarkStart w:id="0" w:name="_GoBack"/>
      <w:r w:rsidR="00353355">
        <w:rPr>
          <w:rFonts w:asciiTheme="majorHAnsi" w:eastAsia="Times New Roman" w:hAnsiTheme="majorHAnsi" w:cs="Times New Roman"/>
          <w:color w:val="000000" w:themeColor="text1"/>
        </w:rPr>
        <w:t>Comunità di Sant’Egidio</w:t>
      </w:r>
      <w:bookmarkEnd w:id="0"/>
      <w:r w:rsidR="00911370" w:rsidRPr="00911370">
        <w:rPr>
          <w:rFonts w:asciiTheme="majorHAnsi" w:eastAsia="Times New Roman" w:hAnsiTheme="majorHAnsi" w:cs="Times New Roman"/>
          <w:color w:val="000000" w:themeColor="text1"/>
        </w:rPr>
        <w:t xml:space="preserve"> y muchas otras organizaciones de todo el mundo.</w:t>
      </w:r>
    </w:p>
    <w:p w14:paraId="298108C1" w14:textId="27102A1C" w:rsidR="00911370" w:rsidRPr="00911370" w:rsidRDefault="00117238" w:rsidP="00911370">
      <w:pPr>
        <w:jc w:val="both"/>
        <w:rPr>
          <w:rFonts w:asciiTheme="majorHAnsi" w:eastAsia="Times New Roman" w:hAnsiTheme="majorHAnsi" w:cs="Times New Roman"/>
        </w:rPr>
      </w:pPr>
      <w:r w:rsidRPr="00A4557C">
        <w:rPr>
          <w:rFonts w:asciiTheme="majorHAnsi" w:eastAsia="Times New Roman" w:hAnsiTheme="majorHAnsi" w:cs="Times New Roman"/>
          <w:sz w:val="16"/>
          <w:szCs w:val="16"/>
        </w:rPr>
        <w:br/>
      </w:r>
      <w:r w:rsidR="00911370" w:rsidRPr="00911370">
        <w:rPr>
          <w:rFonts w:asciiTheme="majorHAnsi" w:eastAsia="Times New Roman" w:hAnsiTheme="majorHAnsi"/>
          <w:b/>
          <w:color w:val="000000" w:themeColor="text1"/>
        </w:rPr>
        <w:t>TRATA DE PERSONAS: DATOS</w:t>
      </w:r>
    </w:p>
    <w:p w14:paraId="32CF35EF" w14:textId="418384B5" w:rsidR="00911370" w:rsidRPr="00911370" w:rsidRDefault="00911370" w:rsidP="00911370">
      <w:pPr>
        <w:jc w:val="both"/>
        <w:rPr>
          <w:rFonts w:asciiTheme="majorHAnsi" w:eastAsia="Times New Roman" w:hAnsiTheme="majorHAnsi"/>
          <w:bCs/>
          <w:color w:val="000000" w:themeColor="text1"/>
        </w:rPr>
      </w:pPr>
      <w:r w:rsidRPr="00911370">
        <w:rPr>
          <w:rFonts w:asciiTheme="majorHAnsi" w:eastAsia="Times New Roman" w:hAnsiTheme="majorHAnsi"/>
          <w:bCs/>
          <w:color w:val="000000" w:themeColor="text1"/>
        </w:rPr>
        <w:t xml:space="preserve">Según las Naciones Unidas, se calcula que en la actualidad hay </w:t>
      </w:r>
      <w:r w:rsidRPr="00911370">
        <w:rPr>
          <w:rFonts w:asciiTheme="majorHAnsi" w:eastAsia="Times New Roman" w:hAnsiTheme="majorHAnsi"/>
          <w:b/>
          <w:color w:val="000000" w:themeColor="text1"/>
        </w:rPr>
        <w:t>50 millones de víctimas de la trata de personas</w:t>
      </w:r>
      <w:r w:rsidRPr="00911370">
        <w:rPr>
          <w:rFonts w:asciiTheme="majorHAnsi" w:eastAsia="Times New Roman" w:hAnsiTheme="majorHAnsi"/>
          <w:bCs/>
          <w:color w:val="000000" w:themeColor="text1"/>
        </w:rPr>
        <w:t xml:space="preserve"> en todo el mundo. Los que más sufren son las mujeres, los niños, los migrantes y los refugiados. Una de cada tres víctimas es un niño, mientras que el 79% de las víctimas de explotación sexual en el mundo son mujeres y niñas. Unos 120 millones de personas se ven obligadas a emigrar. Guerras, conflictos, violencia, pobreza, catástrofes medioambientales les llevan a abandonar sus hogares, lo que les hace especialmente vulnerables a la trata y la explotación por lo peligroso de las</w:t>
      </w:r>
      <w:r w:rsidR="00275C4B">
        <w:rPr>
          <w:rFonts w:asciiTheme="majorHAnsi" w:eastAsia="Times New Roman" w:hAnsiTheme="majorHAnsi"/>
          <w:bCs/>
          <w:color w:val="000000" w:themeColor="text1"/>
        </w:rPr>
        <w:t xml:space="preserve"> </w:t>
      </w:r>
      <w:r w:rsidRPr="00911370">
        <w:rPr>
          <w:rFonts w:asciiTheme="majorHAnsi" w:eastAsia="Times New Roman" w:hAnsiTheme="majorHAnsi"/>
          <w:bCs/>
          <w:color w:val="000000" w:themeColor="text1"/>
        </w:rPr>
        <w:t>rutas y porque a menudo recurren a traficantes o al mercado negro para trasladarse de un país a otro. A esto se añade otra forma de trata que es la explotación en línea.</w:t>
      </w:r>
    </w:p>
    <w:p w14:paraId="1AF67791" w14:textId="77777777" w:rsidR="00911370" w:rsidRDefault="00911370" w:rsidP="00DA33B2">
      <w:pPr>
        <w:rPr>
          <w:rFonts w:asciiTheme="majorHAnsi" w:eastAsia="Times New Roman" w:hAnsiTheme="majorHAnsi"/>
          <w:b/>
          <w:color w:val="000000" w:themeColor="text1"/>
          <w:u w:val="single"/>
        </w:rPr>
      </w:pPr>
    </w:p>
    <w:p w14:paraId="5ED3FB5A" w14:textId="77777777" w:rsidR="00911370" w:rsidRPr="00911370" w:rsidRDefault="00911370" w:rsidP="00911370">
      <w:pPr>
        <w:jc w:val="both"/>
        <w:rPr>
          <w:rFonts w:asciiTheme="majorHAnsi" w:eastAsia="Times New Roman" w:hAnsiTheme="majorHAnsi"/>
          <w:b/>
          <w:color w:val="000000" w:themeColor="text1"/>
        </w:rPr>
      </w:pPr>
      <w:r w:rsidRPr="00911370">
        <w:rPr>
          <w:rFonts w:asciiTheme="majorHAnsi" w:eastAsia="Times New Roman" w:hAnsiTheme="majorHAnsi"/>
          <w:b/>
          <w:color w:val="000000" w:themeColor="text1"/>
        </w:rPr>
        <w:t>UNA SEMANA DE MOVILIZACIÓN Y ORACIÓN</w:t>
      </w:r>
    </w:p>
    <w:p w14:paraId="5C56A078" w14:textId="77777777" w:rsidR="00911370" w:rsidRDefault="00911370" w:rsidP="00911370">
      <w:pPr>
        <w:jc w:val="both"/>
        <w:rPr>
          <w:rFonts w:asciiTheme="majorHAnsi" w:eastAsia="Times New Roman" w:hAnsiTheme="majorHAnsi"/>
          <w:bCs/>
          <w:color w:val="000000" w:themeColor="text1"/>
        </w:rPr>
      </w:pPr>
      <w:r w:rsidRPr="00911370">
        <w:rPr>
          <w:rFonts w:asciiTheme="majorHAnsi" w:eastAsia="Times New Roman" w:hAnsiTheme="majorHAnsi"/>
          <w:bCs/>
          <w:color w:val="000000" w:themeColor="text1"/>
        </w:rPr>
        <w:t>En la semana del 8 de febrero, miles de personas de todo el mundo, en numerosas parroquias, comunidades, asociaciones, se reunirán en momentos de oración, encuentro y convicción contra este terrible crimen.</w:t>
      </w:r>
    </w:p>
    <w:p w14:paraId="57782D0F" w14:textId="7436A215" w:rsidR="00911370" w:rsidRPr="006F7509" w:rsidRDefault="00DD0525" w:rsidP="00911370">
      <w:pPr>
        <w:jc w:val="both"/>
        <w:rPr>
          <w:rFonts w:asciiTheme="majorHAnsi" w:eastAsia="Times New Roman" w:hAnsiTheme="majorHAnsi" w:cs="Times New Roman"/>
          <w:b/>
        </w:rPr>
      </w:pPr>
      <w:r w:rsidRPr="0083516D">
        <w:rPr>
          <w:rFonts w:asciiTheme="majorHAnsi" w:eastAsia="Times New Roman" w:hAnsiTheme="majorHAnsi" w:cs="Times New Roman"/>
        </w:rPr>
        <w:br/>
      </w:r>
      <w:r w:rsidR="006F7509" w:rsidRPr="006F7509">
        <w:rPr>
          <w:rFonts w:asciiTheme="majorHAnsi" w:eastAsia="Times New Roman" w:hAnsiTheme="majorHAnsi" w:cs="Times New Roman"/>
          <w:b/>
        </w:rPr>
        <w:t>En Roma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, las iniciativas comenzarán el </w:t>
      </w:r>
      <w:r w:rsidR="006F7509" w:rsidRPr="006F7509">
        <w:rPr>
          <w:rFonts w:asciiTheme="majorHAnsi" w:eastAsia="Times New Roman" w:hAnsiTheme="majorHAnsi" w:cs="Times New Roman"/>
          <w:b/>
        </w:rPr>
        <w:t>domingo 2 de febrero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 con la participación en la oración del Ángelus en la Plaza de San Pedro junto con el Papa Francisco. El </w:t>
      </w:r>
      <w:r w:rsidR="006F7509" w:rsidRPr="006F7509">
        <w:rPr>
          <w:rFonts w:asciiTheme="majorHAnsi" w:eastAsia="Times New Roman" w:hAnsiTheme="majorHAnsi" w:cs="Times New Roman"/>
          <w:b/>
        </w:rPr>
        <w:t>lunes 3 de febrero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, la delegación de jóvenes iniciará una peregrinación a través de </w:t>
      </w:r>
      <w:r w:rsidR="006F7509" w:rsidRPr="006F7509">
        <w:rPr>
          <w:rFonts w:asciiTheme="majorHAnsi" w:eastAsia="Times New Roman" w:hAnsiTheme="majorHAnsi" w:cs="Times New Roman"/>
          <w:b/>
        </w:rPr>
        <w:t xml:space="preserve">las tres Puertas Santas del Jubileo utilizando la </w:t>
      </w:r>
      <w:r w:rsidR="006F7509" w:rsidRPr="006F7509">
        <w:rPr>
          <w:rFonts w:asciiTheme="majorHAnsi" w:eastAsia="Times New Roman" w:hAnsiTheme="majorHAnsi" w:cs="Times New Roman"/>
          <w:b/>
          <w:color w:val="0070C0"/>
        </w:rPr>
        <w:t>aplicación Walking in Dignity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. El martes 4 de febrero a las 16.30 habrá un flash-mob contra la trata en la Piazza Santa Maria in Trastevere, seguido a las 17.30 por una Vigilia Ecuménica de Oración en inglés e italiano en la Basílica de Santa Maria </w:t>
      </w:r>
      <w:r w:rsidR="00641FB4">
        <w:rPr>
          <w:rFonts w:asciiTheme="majorHAnsi" w:eastAsia="Times New Roman" w:hAnsiTheme="majorHAnsi" w:cs="Times New Roman"/>
          <w:bCs/>
        </w:rPr>
        <w:t>en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 Trastevere; el </w:t>
      </w:r>
      <w:r w:rsidR="006F7509" w:rsidRPr="006F7509">
        <w:rPr>
          <w:rFonts w:asciiTheme="majorHAnsi" w:eastAsia="Times New Roman" w:hAnsiTheme="majorHAnsi" w:cs="Times New Roman"/>
          <w:b/>
        </w:rPr>
        <w:t>miércoles 5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 continuarán las actividades de formación y sensibilización sobre el tema de la trata; el </w:t>
      </w:r>
      <w:r w:rsidR="006F7509" w:rsidRPr="006F7509">
        <w:rPr>
          <w:rFonts w:asciiTheme="majorHAnsi" w:eastAsia="Times New Roman" w:hAnsiTheme="majorHAnsi" w:cs="Times New Roman"/>
          <w:b/>
        </w:rPr>
        <w:t>jueves 6 de febrero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, por la mañana, </w:t>
      </w:r>
      <w:r w:rsidR="00641FB4">
        <w:rPr>
          <w:rFonts w:asciiTheme="majorHAnsi" w:eastAsia="Times New Roman" w:hAnsiTheme="majorHAnsi" w:cs="Times New Roman"/>
          <w:bCs/>
        </w:rPr>
        <w:t xml:space="preserve">se realizará 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una peregrinación de jóvenes a través de las Puertas Santas, </w:t>
      </w:r>
      <w:r w:rsidR="00641FB4">
        <w:rPr>
          <w:rFonts w:asciiTheme="majorHAnsi" w:eastAsia="Times New Roman" w:hAnsiTheme="majorHAnsi" w:cs="Times New Roman"/>
          <w:bCs/>
        </w:rPr>
        <w:t xml:space="preserve">y </w:t>
      </w:r>
      <w:r w:rsidR="00C97706">
        <w:rPr>
          <w:rFonts w:asciiTheme="majorHAnsi" w:eastAsia="Times New Roman" w:hAnsiTheme="majorHAnsi" w:cs="Times New Roman"/>
          <w:b/>
        </w:rPr>
        <w:t>por la tarde de 16.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00 a 19.00 en la Pontificia Universidad de la Santa Cruz de Roma, tendrá lugar el evento </w:t>
      </w:r>
      <w:r w:rsidR="006F7509" w:rsidRPr="006F7509">
        <w:rPr>
          <w:rFonts w:asciiTheme="majorHAnsi" w:eastAsia="Times New Roman" w:hAnsiTheme="majorHAnsi" w:cs="Times New Roman"/>
          <w:b/>
        </w:rPr>
        <w:t>«Llamamiento a la esperanza y a la curación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» </w:t>
      </w:r>
      <w:r w:rsidR="006F7509" w:rsidRPr="006F7509">
        <w:rPr>
          <w:rFonts w:asciiTheme="majorHAnsi" w:eastAsia="Times New Roman" w:hAnsiTheme="majorHAnsi" w:cs="Times New Roman"/>
          <w:b/>
        </w:rPr>
        <w:t>con testimonios</w:t>
      </w:r>
      <w:r w:rsidR="006F7509" w:rsidRPr="006F7509">
        <w:rPr>
          <w:rFonts w:asciiTheme="majorHAnsi" w:eastAsia="Times New Roman" w:hAnsiTheme="majorHAnsi" w:cs="Times New Roman"/>
          <w:bCs/>
        </w:rPr>
        <w:t xml:space="preserve"> de algunos supervivientes de la trata, </w:t>
      </w:r>
      <w:r w:rsidR="006F7509" w:rsidRPr="006F7509">
        <w:rPr>
          <w:rFonts w:asciiTheme="majorHAnsi" w:eastAsia="Times New Roman" w:hAnsiTheme="majorHAnsi" w:cs="Times New Roman"/>
          <w:b/>
        </w:rPr>
        <w:t>jóvenes, activistas y la actuación de artistas como el grupo Gen Verde.</w:t>
      </w:r>
    </w:p>
    <w:p w14:paraId="25FE1CA5" w14:textId="77777777" w:rsidR="00911370" w:rsidRDefault="00911370" w:rsidP="00911370">
      <w:pPr>
        <w:jc w:val="both"/>
        <w:rPr>
          <w:rFonts w:asciiTheme="majorHAnsi" w:eastAsia="Times New Roman" w:hAnsiTheme="majorHAnsi" w:cs="Times New Roman"/>
          <w:b/>
        </w:rPr>
      </w:pPr>
    </w:p>
    <w:p w14:paraId="10BFA43B" w14:textId="7788A556" w:rsidR="006F7509" w:rsidRPr="006F7509" w:rsidRDefault="006F7509" w:rsidP="006F7509">
      <w:pPr>
        <w:jc w:val="both"/>
        <w:rPr>
          <w:rFonts w:asciiTheme="majorHAnsi" w:eastAsia="Times New Roman" w:hAnsiTheme="majorHAnsi"/>
        </w:rPr>
      </w:pPr>
      <w:proofErr w:type="gramStart"/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>EL ENCUENTRO CON EL PAPA FRANCISCO Y LA PEREGRINACIÓN EN LÍNEA A TODOS LOS CONTINENTES</w:t>
      </w:r>
      <w:proofErr w:type="gramEnd"/>
    </w:p>
    <w:p w14:paraId="230C382A" w14:textId="5B6F86B0" w:rsidR="006F7509" w:rsidRPr="006F7509" w:rsidRDefault="006F7509" w:rsidP="006F7509">
      <w:pPr>
        <w:spacing w:line="240" w:lineRule="auto"/>
        <w:jc w:val="both"/>
        <w:rPr>
          <w:rFonts w:asciiTheme="majorHAnsi" w:eastAsia="Times New Roman" w:hAnsiTheme="majorHAnsi" w:cs="Times New Roman"/>
          <w:b/>
          <w:bCs/>
          <w:iCs/>
          <w:color w:val="0070C0"/>
          <w:lang w:val="it-IT"/>
        </w:rPr>
      </w:pP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En la mañana del </w:t>
      </w:r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 xml:space="preserve">viernes </w:t>
      </w:r>
      <w:proofErr w:type="gramStart"/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>7</w:t>
      </w:r>
      <w:proofErr w:type="gramEnd"/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 de febrero, </w:t>
      </w:r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>el Papa Francisco se reunirá con la delegación de jóvenes embajadores, las supervivientes y los representantes de la red de organizaciones</w:t>
      </w: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 que promueven la Jornada. Inmediatamente después tendrá lugar una </w:t>
      </w:r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>peregrinación online de oración y reflexión contra la trata</w:t>
      </w: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 que atraviesa todos los continentes y</w:t>
      </w:r>
      <w:r w:rsidR="00470470">
        <w:rPr>
          <w:rFonts w:asciiTheme="majorHAnsi" w:eastAsia="Times New Roman" w:hAnsiTheme="majorHAnsi" w:cs="Times New Roman"/>
          <w:iCs/>
          <w:lang w:val="it-IT"/>
        </w:rPr>
        <w:t xml:space="preserve"> tiempos </w:t>
      </w: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horarios. </w:t>
      </w:r>
      <w:proofErr w:type="gramStart"/>
      <w:r w:rsidRPr="006F7509">
        <w:rPr>
          <w:rFonts w:asciiTheme="majorHAnsi" w:eastAsia="Times New Roman" w:hAnsiTheme="majorHAnsi" w:cs="Times New Roman"/>
          <w:iCs/>
          <w:lang w:val="it-IT"/>
        </w:rPr>
        <w:t>Desde Oceanía, hasta Asia, Oriente Medio, África, Europa, Sudamérica y, por último, Norteamérica</w:t>
      </w:r>
      <w:r w:rsidR="00470470">
        <w:rPr>
          <w:rFonts w:asciiTheme="majorHAnsi" w:eastAsia="Times New Roman" w:hAnsiTheme="majorHAnsi" w:cs="Times New Roman"/>
          <w:iCs/>
          <w:lang w:val="it-IT"/>
        </w:rPr>
        <w:t xml:space="preserve"> y América Latina</w:t>
      </w:r>
      <w:proofErr w:type="gramEnd"/>
      <w:r w:rsidR="00470470">
        <w:rPr>
          <w:rFonts w:asciiTheme="majorHAnsi" w:eastAsia="Times New Roman" w:hAnsiTheme="majorHAnsi" w:cs="Times New Roman"/>
          <w:iCs/>
          <w:lang w:val="it-IT"/>
        </w:rPr>
        <w:t>.</w:t>
      </w: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 El evento se retransmitirá en directo en </w:t>
      </w:r>
      <w:proofErr w:type="gramStart"/>
      <w:r w:rsidRPr="006F7509">
        <w:rPr>
          <w:rFonts w:asciiTheme="majorHAnsi" w:eastAsia="Times New Roman" w:hAnsiTheme="majorHAnsi" w:cs="Times New Roman"/>
          <w:iCs/>
          <w:lang w:val="it-IT"/>
        </w:rPr>
        <w:t>5</w:t>
      </w:r>
      <w:proofErr w:type="gramEnd"/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 idiomas (inglés, español, portugués, francés e italiano) en </w:t>
      </w:r>
      <w:r w:rsidRPr="006F7509">
        <w:rPr>
          <w:rFonts w:asciiTheme="majorHAnsi" w:eastAsia="Times New Roman" w:hAnsiTheme="majorHAnsi" w:cs="Times New Roman"/>
          <w:b/>
          <w:bCs/>
          <w:iCs/>
          <w:color w:val="0070C0"/>
          <w:lang w:val="it-IT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www.prayagainsttrafficking.net</w:t>
      </w:r>
      <w:r w:rsidR="00541600">
        <w:rPr>
          <w:rFonts w:asciiTheme="majorHAnsi" w:eastAsia="Times New Roman" w:hAnsiTheme="majorHAnsi" w:cs="Times New Roman"/>
          <w:b/>
          <w:bCs/>
          <w:iCs/>
          <w:color w:val="0070C0"/>
          <w:lang w:val="it-IT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/yt/es</w:t>
      </w:r>
    </w:p>
    <w:p w14:paraId="236E7E6F" w14:textId="77777777" w:rsidR="006F7509" w:rsidRDefault="006F7509" w:rsidP="006F7509">
      <w:pPr>
        <w:spacing w:line="240" w:lineRule="auto"/>
        <w:jc w:val="both"/>
        <w:rPr>
          <w:rFonts w:asciiTheme="majorHAnsi" w:eastAsia="Times New Roman" w:hAnsiTheme="majorHAnsi" w:cs="Times New Roman"/>
          <w:iCs/>
          <w:lang w:val="it-IT"/>
        </w:rPr>
      </w:pPr>
    </w:p>
    <w:p w14:paraId="69F30F97" w14:textId="503BDBDD" w:rsidR="006F7509" w:rsidRPr="006F7509" w:rsidRDefault="006F7509" w:rsidP="006F7509">
      <w:pPr>
        <w:spacing w:line="240" w:lineRule="auto"/>
        <w:jc w:val="both"/>
        <w:rPr>
          <w:rFonts w:asciiTheme="majorHAnsi" w:eastAsia="Times New Roman" w:hAnsiTheme="majorHAnsi" w:cs="Times New Roman"/>
          <w:iCs/>
          <w:lang w:val="it-IT"/>
        </w:rPr>
      </w:pP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El </w:t>
      </w:r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 xml:space="preserve">sábado </w:t>
      </w:r>
      <w:proofErr w:type="gramStart"/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>8</w:t>
      </w:r>
      <w:proofErr w:type="gramEnd"/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 xml:space="preserve"> de febrero, los jóvenes embajadores se reunirán para una jornada completa de diálogo y trabajo</w:t>
      </w:r>
      <w:r w:rsidRPr="006F7509">
        <w:rPr>
          <w:rFonts w:asciiTheme="majorHAnsi" w:eastAsia="Times New Roman" w:hAnsiTheme="majorHAnsi" w:cs="Times New Roman"/>
          <w:iCs/>
          <w:lang w:val="it-IT"/>
        </w:rPr>
        <w:t xml:space="preserve"> que culminará con el </w:t>
      </w:r>
      <w:r w:rsidRPr="006F7509">
        <w:rPr>
          <w:rFonts w:asciiTheme="majorHAnsi" w:eastAsia="Times New Roman" w:hAnsiTheme="majorHAnsi" w:cs="Times New Roman"/>
          <w:b/>
          <w:bCs/>
          <w:iCs/>
          <w:lang w:val="it-IT"/>
        </w:rPr>
        <w:t>lanzamiento del nuevo llamamiento mundial a la acción contra la trata</w:t>
      </w:r>
      <w:r w:rsidRPr="006F7509">
        <w:rPr>
          <w:rFonts w:asciiTheme="majorHAnsi" w:eastAsia="Times New Roman" w:hAnsiTheme="majorHAnsi" w:cs="Times New Roman"/>
          <w:iCs/>
          <w:lang w:val="it-IT"/>
        </w:rPr>
        <w:t>, que se convertirá en una nueva herramienta de sensibilización y movilización que se utilizará en todo el mundo.</w:t>
      </w:r>
    </w:p>
    <w:p w14:paraId="1143D27B" w14:textId="77777777" w:rsidR="006F7509" w:rsidRDefault="006F7509" w:rsidP="00153132">
      <w:pPr>
        <w:spacing w:line="240" w:lineRule="auto"/>
        <w:rPr>
          <w:rFonts w:asciiTheme="majorHAnsi" w:eastAsia="Times New Roman" w:hAnsiTheme="majorHAnsi" w:cs="Times New Roman"/>
          <w:i/>
          <w:lang w:val="it-IT"/>
        </w:rPr>
      </w:pPr>
    </w:p>
    <w:p w14:paraId="0A9F87C5" w14:textId="21513F5B" w:rsidR="006F7509" w:rsidRPr="006F7509" w:rsidRDefault="006F7509" w:rsidP="006F7509">
      <w:pPr>
        <w:spacing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F7509">
        <w:rPr>
          <w:rFonts w:asciiTheme="majorHAnsi" w:eastAsia="Times New Roman" w:hAnsiTheme="majorHAnsi" w:cs="Times New Roman"/>
          <w:b/>
          <w:bCs/>
          <w:i/>
          <w:lang w:val="it-IT"/>
        </w:rPr>
        <w:t>«</w:t>
      </w:r>
      <w:proofErr w:type="gramStart"/>
      <w:r w:rsidRPr="006F7509">
        <w:rPr>
          <w:rFonts w:asciiTheme="majorHAnsi" w:eastAsia="Times New Roman" w:hAnsiTheme="majorHAnsi" w:cs="Times New Roman"/>
          <w:b/>
          <w:bCs/>
          <w:i/>
          <w:lang w:val="it-IT"/>
        </w:rPr>
        <w:t>A la</w:t>
      </w:r>
      <w:proofErr w:type="gramEnd"/>
      <w:r w:rsidRPr="006F7509">
        <w:rPr>
          <w:rFonts w:asciiTheme="majorHAnsi" w:eastAsia="Times New Roman" w:hAnsiTheme="majorHAnsi" w:cs="Times New Roman"/>
          <w:b/>
          <w:bCs/>
          <w:i/>
          <w:lang w:val="it-IT"/>
        </w:rPr>
        <w:t xml:space="preserve"> luz del Jubileo de la Iglesia</w:t>
      </w:r>
      <w:r w:rsidRPr="006F7509">
        <w:rPr>
          <w:rFonts w:asciiTheme="majorHAnsi" w:eastAsia="Times New Roman" w:hAnsiTheme="majorHAnsi" w:cs="Times New Roman"/>
          <w:i/>
          <w:lang w:val="it-IT"/>
        </w:rPr>
        <w:t xml:space="preserve">, con ocasión de la Jornada Mundial de Oración y Reflexión de este año, como peregrinos de la esperanza, hacemos un llamamiento a todos para que actúen contra la trata de seres humanos. </w:t>
      </w:r>
      <w:proofErr w:type="gramStart"/>
      <w:r w:rsidRPr="006F7509">
        <w:rPr>
          <w:rFonts w:asciiTheme="majorHAnsi" w:eastAsia="Times New Roman" w:hAnsiTheme="majorHAnsi" w:cs="Times New Roman"/>
          <w:i/>
          <w:lang w:val="it-IT"/>
        </w:rPr>
        <w:t>Para combatir esta esclavitud moderna, debemos unir nuestros esfuerzos y trabajar junto con las víctimas y los supervivientes para abordar s</w:t>
      </w:r>
      <w:proofErr w:type="gramEnd"/>
      <w:r w:rsidRPr="006F7509">
        <w:rPr>
          <w:rFonts w:asciiTheme="majorHAnsi" w:eastAsia="Times New Roman" w:hAnsiTheme="majorHAnsi" w:cs="Times New Roman"/>
          <w:i/>
          <w:lang w:val="it-IT"/>
        </w:rPr>
        <w:t xml:space="preserve">us causas profundas. Mantener </w:t>
      </w:r>
      <w:proofErr w:type="gramStart"/>
      <w:r w:rsidRPr="006F7509">
        <w:rPr>
          <w:rFonts w:asciiTheme="majorHAnsi" w:eastAsia="Times New Roman" w:hAnsiTheme="majorHAnsi" w:cs="Times New Roman"/>
          <w:i/>
          <w:lang w:val="it-IT"/>
        </w:rPr>
        <w:t xml:space="preserve">la </w:t>
      </w:r>
      <w:proofErr w:type="gramEnd"/>
      <w:r w:rsidRPr="006F7509">
        <w:rPr>
          <w:rFonts w:asciiTheme="majorHAnsi" w:eastAsia="Times New Roman" w:hAnsiTheme="majorHAnsi" w:cs="Times New Roman"/>
          <w:i/>
          <w:lang w:val="it-IT"/>
        </w:rPr>
        <w:t xml:space="preserve">esperanza frente a la explotación y la injusticia es un reto, pero debemos perseverar con determinación para construir un mundo de paz, justicia y dignidad para todos», dijo la </w:t>
      </w:r>
      <w:r w:rsidRPr="006F7509">
        <w:rPr>
          <w:rFonts w:asciiTheme="majorHAnsi" w:eastAsia="Times New Roman" w:hAnsiTheme="majorHAnsi" w:cs="Times New Roman"/>
          <w:b/>
          <w:bCs/>
          <w:i/>
          <w:lang w:val="it-IT"/>
        </w:rPr>
        <w:t>hermana Abby Avelino, MM, coordinadora de la Jornada.</w:t>
      </w:r>
    </w:p>
    <w:p w14:paraId="2F2AA167" w14:textId="66D05DD5" w:rsidR="007B399C" w:rsidRDefault="00153132" w:rsidP="00153132">
      <w:pPr>
        <w:spacing w:line="240" w:lineRule="auto"/>
        <w:rPr>
          <w:rFonts w:asciiTheme="majorHAnsi" w:eastAsia="Times New Roman" w:hAnsiTheme="majorHAnsi"/>
          <w:b/>
          <w:color w:val="000000" w:themeColor="text1"/>
        </w:rPr>
      </w:pPr>
      <w:r w:rsidRPr="00A4557C">
        <w:rPr>
          <w:rFonts w:asciiTheme="majorHAnsi" w:eastAsia="Times New Roman" w:hAnsiTheme="majorHAnsi" w:cs="Times New Roman"/>
          <w:sz w:val="16"/>
          <w:szCs w:val="16"/>
        </w:rPr>
        <w:br/>
      </w:r>
      <w:r w:rsidR="007B399C" w:rsidRPr="007B399C">
        <w:rPr>
          <w:rFonts w:asciiTheme="majorHAnsi" w:eastAsia="Times New Roman" w:hAnsiTheme="majorHAnsi"/>
          <w:b/>
          <w:color w:val="000000" w:themeColor="text1"/>
        </w:rPr>
        <w:t>MOVILIZACIÓN SOCIAL</w:t>
      </w:r>
    </w:p>
    <w:p w14:paraId="4AC86EA4" w14:textId="5AA4DB47" w:rsidR="007B399C" w:rsidRDefault="007B399C" w:rsidP="00153132">
      <w:pPr>
        <w:spacing w:line="240" w:lineRule="auto"/>
        <w:rPr>
          <w:rFonts w:asciiTheme="majorHAnsi" w:eastAsia="Times New Roman" w:hAnsiTheme="majorHAnsi"/>
          <w:b/>
          <w:color w:val="000000" w:themeColor="text1"/>
        </w:rPr>
      </w:pPr>
      <w:r w:rsidRPr="007B399C">
        <w:rPr>
          <w:rFonts w:asciiTheme="majorHAnsi" w:eastAsia="Times New Roman" w:hAnsiTheme="majorHAnsi"/>
          <w:b/>
          <w:color w:val="000000" w:themeColor="text1"/>
        </w:rPr>
        <w:t>Los organizadores invitan a todos a dedicar un post, tuitearlo y compartirlo el</w:t>
      </w:r>
      <w:r w:rsidR="008C4EA7">
        <w:rPr>
          <w:rFonts w:asciiTheme="majorHAnsi" w:eastAsia="Times New Roman" w:hAnsiTheme="majorHAnsi"/>
          <w:b/>
          <w:color w:val="000000" w:themeColor="text1"/>
        </w:rPr>
        <w:t xml:space="preserve"> 7 y</w:t>
      </w:r>
      <w:r w:rsidRPr="007B399C">
        <w:rPr>
          <w:rFonts w:asciiTheme="majorHAnsi" w:eastAsia="Times New Roman" w:hAnsiTheme="majorHAnsi"/>
          <w:b/>
          <w:color w:val="000000" w:themeColor="text1"/>
        </w:rPr>
        <w:t xml:space="preserve"> 8 </w:t>
      </w:r>
      <w:r w:rsidR="00360C38">
        <w:rPr>
          <w:rFonts w:asciiTheme="majorHAnsi" w:eastAsia="Times New Roman" w:hAnsiTheme="majorHAnsi"/>
          <w:b/>
          <w:color w:val="000000" w:themeColor="text1"/>
        </w:rPr>
        <w:t>de febrero utilizando los hashtag</w:t>
      </w:r>
      <w:r w:rsidRPr="007B399C">
        <w:rPr>
          <w:rFonts w:asciiTheme="majorHAnsi" w:eastAsia="Times New Roman" w:hAnsiTheme="majorHAnsi"/>
          <w:b/>
          <w:color w:val="000000" w:themeColor="text1"/>
        </w:rPr>
        <w:t xml:space="preserve"> oficial #PrayAgainstTrafficking</w:t>
      </w:r>
      <w:r w:rsidR="00360C38">
        <w:rPr>
          <w:rFonts w:asciiTheme="majorHAnsi" w:eastAsia="Times New Roman" w:hAnsiTheme="majorHAnsi"/>
          <w:b/>
          <w:color w:val="000000" w:themeColor="text1"/>
        </w:rPr>
        <w:t xml:space="preserve"> </w:t>
      </w:r>
      <w:r w:rsidR="00360C38" w:rsidRPr="00360C38">
        <w:rPr>
          <w:rFonts w:asciiTheme="majorHAnsi" w:eastAsia="Times New Roman" w:hAnsiTheme="majorHAnsi"/>
          <w:b/>
          <w:color w:val="000000" w:themeColor="text1"/>
        </w:rPr>
        <w:t>#iubilaeum2025</w:t>
      </w:r>
    </w:p>
    <w:p w14:paraId="3DA0A86E" w14:textId="160BB024" w:rsidR="007B399C" w:rsidRPr="005C1C7D" w:rsidRDefault="001475A3" w:rsidP="007B399C">
      <w:pPr>
        <w:spacing w:line="240" w:lineRule="auto"/>
      </w:pPr>
      <w:r w:rsidRPr="0083516D">
        <w:rPr>
          <w:rStyle w:val="Strong"/>
          <w:rFonts w:asciiTheme="majorHAnsi" w:hAnsiTheme="majorHAnsi"/>
          <w:color w:val="000000" w:themeColor="text1"/>
        </w:rPr>
        <w:br/>
      </w:r>
      <w:r w:rsidR="007B399C">
        <w:rPr>
          <w:rFonts w:asciiTheme="majorHAnsi" w:eastAsia="Times New Roman" w:hAnsiTheme="majorHAnsi"/>
          <w:b/>
          <w:u w:val="single"/>
        </w:rPr>
        <w:t>C</w:t>
      </w:r>
      <w:r w:rsidR="00DA33B2" w:rsidRPr="0083516D">
        <w:rPr>
          <w:rFonts w:asciiTheme="majorHAnsi" w:eastAsia="Times New Roman" w:hAnsiTheme="majorHAnsi"/>
          <w:b/>
          <w:u w:val="single"/>
        </w:rPr>
        <w:t>onta</w:t>
      </w:r>
      <w:r w:rsidR="007B399C">
        <w:rPr>
          <w:rFonts w:asciiTheme="majorHAnsi" w:eastAsia="Times New Roman" w:hAnsiTheme="majorHAnsi"/>
          <w:b/>
          <w:u w:val="single"/>
        </w:rPr>
        <w:t>cto de prensa</w:t>
      </w:r>
      <w:r w:rsidR="00153132">
        <w:rPr>
          <w:rFonts w:asciiTheme="majorHAnsi" w:eastAsia="Times New Roman" w:hAnsiTheme="majorHAnsi"/>
          <w:b/>
          <w:u w:val="single"/>
        </w:rPr>
        <w:t xml:space="preserve">: </w:t>
      </w:r>
      <w:r w:rsidR="00A30F33" w:rsidRPr="0083516D">
        <w:rPr>
          <w:rStyle w:val="Strong"/>
          <w:rFonts w:asciiTheme="majorHAnsi" w:hAnsiTheme="majorHAnsi"/>
        </w:rPr>
        <w:t>Alessandra Tarquini</w:t>
      </w:r>
      <w:r w:rsidR="003B662A" w:rsidRPr="0083516D">
        <w:rPr>
          <w:rFonts w:asciiTheme="majorHAnsi" w:hAnsiTheme="majorHAnsi"/>
        </w:rPr>
        <w:t xml:space="preserve"> - </w:t>
      </w:r>
      <w:r w:rsidR="00A30F33" w:rsidRPr="0083516D">
        <w:rPr>
          <w:rFonts w:asciiTheme="majorHAnsi" w:hAnsiTheme="majorHAnsi"/>
        </w:rPr>
        <w:t>+39 347 9117177</w:t>
      </w:r>
      <w:r w:rsidR="00D85D8D" w:rsidRPr="0083516D">
        <w:rPr>
          <w:rFonts w:asciiTheme="majorHAnsi" w:hAnsiTheme="majorHAnsi"/>
        </w:rPr>
        <w:t xml:space="preserve"> </w:t>
      </w:r>
      <w:hyperlink r:id="rId8" w:history="1">
        <w:r w:rsidR="006B3000" w:rsidRPr="0083516D">
          <w:rPr>
            <w:rStyle w:val="Hyperlink"/>
            <w:rFonts w:asciiTheme="majorHAnsi" w:hAnsiTheme="majorHAnsi"/>
          </w:rPr>
          <w:t>feb8@talithakum.info</w:t>
        </w:r>
      </w:hyperlink>
      <w:r w:rsidR="00DA33B2" w:rsidRPr="0083516D">
        <w:rPr>
          <w:rStyle w:val="Hyperlink"/>
          <w:rFonts w:asciiTheme="majorHAnsi" w:hAnsiTheme="majorHAnsi"/>
        </w:rPr>
        <w:t xml:space="preserve"> </w:t>
      </w:r>
      <w:r w:rsidR="006B3000" w:rsidRPr="0083516D">
        <w:rPr>
          <w:rFonts w:asciiTheme="majorHAnsi" w:hAnsiTheme="majorHAnsi"/>
        </w:rPr>
        <w:br/>
      </w:r>
      <w:r w:rsidR="00A30F33" w:rsidRPr="0083516D">
        <w:rPr>
          <w:rFonts w:asciiTheme="majorHAnsi" w:hAnsiTheme="majorHAnsi"/>
        </w:rPr>
        <w:t xml:space="preserve"> </w:t>
      </w:r>
      <w:r w:rsidR="00936F5C">
        <w:fldChar w:fldCharType="begin"/>
      </w:r>
      <w:r w:rsidR="00936F5C">
        <w:instrText xml:space="preserve"> HYPERLINK "http://www.prayagainsttrafficking.net" \t "_new" </w:instrText>
      </w:r>
      <w:r w:rsidR="00936F5C">
        <w:fldChar w:fldCharType="separate"/>
      </w:r>
      <w:r w:rsidR="00A30F33" w:rsidRPr="0083516D">
        <w:rPr>
          <w:rStyle w:val="Hyperlink"/>
          <w:rFonts w:asciiTheme="majorHAnsi" w:hAnsiTheme="majorHAnsi"/>
          <w:b/>
          <w:bCs/>
        </w:rPr>
        <w:t>www.prayagainsttrafficking.net</w:t>
      </w:r>
      <w:r w:rsidR="00936F5C">
        <w:rPr>
          <w:rStyle w:val="Hyperlink"/>
          <w:rFonts w:asciiTheme="majorHAnsi" w:hAnsiTheme="majorHAnsi"/>
          <w:b/>
          <w:bCs/>
        </w:rPr>
        <w:fldChar w:fldCharType="end"/>
      </w:r>
      <w:r w:rsidR="00A30F33" w:rsidRPr="0083516D">
        <w:rPr>
          <w:rFonts w:asciiTheme="majorHAnsi" w:hAnsiTheme="majorHAnsi"/>
        </w:rPr>
        <w:t xml:space="preserve"> | </w:t>
      </w:r>
      <w:r w:rsidR="00936F5C">
        <w:fldChar w:fldCharType="begin"/>
      </w:r>
      <w:r w:rsidR="00936F5C">
        <w:instrText xml:space="preserve"> HYPERLINK "http://www.preghieracontrotratta.org" \t "_new" </w:instrText>
      </w:r>
      <w:r w:rsidR="00936F5C">
        <w:fldChar w:fldCharType="separate"/>
      </w:r>
      <w:r w:rsidR="00A30F33" w:rsidRPr="0083516D">
        <w:rPr>
          <w:rStyle w:val="Hyperlink"/>
          <w:rFonts w:asciiTheme="majorHAnsi" w:hAnsiTheme="majorHAnsi"/>
          <w:b/>
          <w:bCs/>
        </w:rPr>
        <w:t>www.preghieracontrotratta.org</w:t>
      </w:r>
      <w:r w:rsidR="00936F5C">
        <w:rPr>
          <w:rStyle w:val="Hyperlink"/>
          <w:rFonts w:asciiTheme="majorHAnsi" w:hAnsiTheme="majorHAnsi"/>
          <w:b/>
          <w:bCs/>
        </w:rPr>
        <w:fldChar w:fldCharType="end"/>
      </w:r>
    </w:p>
    <w:sectPr w:rsidR="007B399C" w:rsidRPr="005C1C7D" w:rsidSect="00DE46A1">
      <w:headerReference w:type="default" r:id="rId9"/>
      <w:footerReference w:type="default" r:id="rId10"/>
      <w:pgSz w:w="11909" w:h="16834"/>
      <w:pgMar w:top="851" w:right="1277" w:bottom="709" w:left="1276" w:header="720" w:footer="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FE6BA" w14:textId="77777777" w:rsidR="00936F5C" w:rsidRDefault="00936F5C">
      <w:pPr>
        <w:spacing w:line="240" w:lineRule="auto"/>
      </w:pPr>
      <w:r>
        <w:separator/>
      </w:r>
    </w:p>
  </w:endnote>
  <w:endnote w:type="continuationSeparator" w:id="0">
    <w:p w14:paraId="236276E1" w14:textId="77777777" w:rsidR="00936F5C" w:rsidRDefault="00936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A2343E" w14:textId="3FD5FBCB" w:rsidR="00936F5C" w:rsidRDefault="00936F5C" w:rsidP="00DE46A1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Coordinamento </w:t>
    </w:r>
    <w:r>
      <w:rPr>
        <w:b/>
        <w:sz w:val="18"/>
        <w:szCs w:val="18"/>
      </w:rPr>
      <w:t xml:space="preserve">Talitha Kum </w:t>
    </w:r>
    <w:r>
      <w:rPr>
        <w:sz w:val="18"/>
        <w:szCs w:val="18"/>
      </w:rPr>
      <w:t>Piazza di Ponte Sant’Angelo, 28 - 00185 Roma</w:t>
    </w:r>
  </w:p>
  <w:p w14:paraId="5DBAF1BC" w14:textId="3F087A20" w:rsidR="00936F5C" w:rsidRDefault="00936F5C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+ </w:t>
    </w:r>
    <w:bookmarkStart w:id="1" w:name="_Hlk156832220"/>
    <w:r>
      <w:rPr>
        <w:sz w:val="18"/>
        <w:szCs w:val="18"/>
      </w:rPr>
      <w:t xml:space="preserve">39 066840020 </w:t>
    </w:r>
    <w:bookmarkEnd w:id="1"/>
    <w:r>
      <w:rPr>
        <w:sz w:val="18"/>
        <w:szCs w:val="18"/>
      </w:rPr>
      <w:t xml:space="preserve">- </w:t>
    </w:r>
    <w:hyperlink r:id="rId1">
      <w:r>
        <w:rPr>
          <w:color w:val="1155CC"/>
          <w:sz w:val="18"/>
          <w:szCs w:val="18"/>
          <w:u w:val="single"/>
        </w:rPr>
        <w:t>www.talithakum.info</w:t>
      </w:r>
    </w:hyperlink>
    <w:r>
      <w:rPr>
        <w:sz w:val="18"/>
        <w:szCs w:val="18"/>
      </w:rPr>
      <w:t xml:space="preserve"> - feb8@talithakum.info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C9C0F" w14:textId="77777777" w:rsidR="00936F5C" w:rsidRDefault="00936F5C">
      <w:pPr>
        <w:spacing w:line="240" w:lineRule="auto"/>
      </w:pPr>
      <w:r>
        <w:separator/>
      </w:r>
    </w:p>
  </w:footnote>
  <w:footnote w:type="continuationSeparator" w:id="0">
    <w:p w14:paraId="6BB2608D" w14:textId="77777777" w:rsidR="00936F5C" w:rsidRDefault="00936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E08889" w14:textId="7614CD6C" w:rsidR="00936F5C" w:rsidRPr="00A4557C" w:rsidRDefault="00936F5C" w:rsidP="00A4557C">
    <w:pPr>
      <w:rPr>
        <w:rFonts w:ascii="Times New Roman" w:eastAsia="Times New Roman" w:hAnsi="Times New Roman" w:cs="Times New Roman"/>
        <w:sz w:val="20"/>
        <w:szCs w:val="20"/>
        <w:lang w:val="it-IT"/>
      </w:rPr>
    </w:pPr>
    <w:r w:rsidRPr="00936F5C">
      <w:rPr>
        <w:noProof/>
        <w:lang w:val="en-US"/>
      </w:rPr>
      <w:drawing>
        <wp:inline distT="0" distB="0" distL="0" distR="0" wp14:anchorId="54EB47FF" wp14:editId="6B416CF6">
          <wp:extent cx="797560" cy="793225"/>
          <wp:effectExtent l="0" t="0" r="0" b="0"/>
          <wp:docPr id="1" name="Picture 1" descr="Macintosh HD:Users:alessandratarquini:Downloads:Spagn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essandratarquini:Downloads:Spagn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27" cy="793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3355">
      <w:rPr>
        <w:noProof/>
      </w:rPr>
      <w:pict w14:anchorId="25FD7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25pt;height:412.2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2" gain="19661f" blacklevel="22938f"/>
          <w10:wrap anchorx="margin" anchory="margin"/>
        </v:shape>
      </w:pict>
    </w:r>
    <w:r w:rsidR="0016079E">
      <w:t xml:space="preserve">   </w:t>
    </w:r>
    <w:r>
      <w:t xml:space="preserve">  </w:t>
    </w:r>
    <w:r w:rsidR="00A4557C">
      <w:rPr>
        <w:rFonts w:ascii="Times New Roman" w:eastAsia="Times New Roman" w:hAnsi="Times New Roman" w:cs="Times New Roman"/>
        <w:noProof/>
        <w:sz w:val="20"/>
        <w:szCs w:val="20"/>
        <w:bdr w:val="none" w:sz="0" w:space="0" w:color="auto" w:frame="1"/>
        <w:lang w:val="en-US"/>
      </w:rPr>
      <w:drawing>
        <wp:inline distT="0" distB="0" distL="0" distR="0" wp14:anchorId="1E697B24" wp14:editId="24B1EEF0">
          <wp:extent cx="2222500" cy="901700"/>
          <wp:effectExtent l="0" t="0" r="12700" b="12700"/>
          <wp:docPr id="2" name="Picture 1" descr="https://lh7-rt.googleusercontent.com/docsz/AD_4nXcGbUvdGRm8xs7MDyXF3RtSAe5lugPJzeknoLfX0B4tmUgt0wG6boBWxmiXPwtVPgIalVe-5iV7wOxN--atvecJ8zKzIZv_IM-2afdOhq8DPD8-lbENl1GzuSSS-sOMppaUmTj6Jluz78SFzYl8oQ?key=Zpb1VCpDGc8pZvozdQb1g5O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GbUvdGRm8xs7MDyXF3RtSAe5lugPJzeknoLfX0B4tmUgt0wG6boBWxmiXPwtVPgIalVe-5iV7wOxN--atvecJ8zKzIZv_IM-2afdOhq8DPD8-lbENl1GzuSSS-sOMppaUmTj6Jluz78SFzYl8oQ?key=Zpb1VCpDGc8pZvozdQb1g5O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7C"/>
    <w:multiLevelType w:val="multilevel"/>
    <w:tmpl w:val="C4A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330CD"/>
    <w:multiLevelType w:val="multilevel"/>
    <w:tmpl w:val="DD0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9"/>
    <w:rsid w:val="000540EF"/>
    <w:rsid w:val="00075154"/>
    <w:rsid w:val="000A04FA"/>
    <w:rsid w:val="00117238"/>
    <w:rsid w:val="0013540A"/>
    <w:rsid w:val="00136224"/>
    <w:rsid w:val="00144829"/>
    <w:rsid w:val="001475A3"/>
    <w:rsid w:val="00153132"/>
    <w:rsid w:val="0016079E"/>
    <w:rsid w:val="001710EE"/>
    <w:rsid w:val="00187D78"/>
    <w:rsid w:val="002006C5"/>
    <w:rsid w:val="00222CB6"/>
    <w:rsid w:val="002512EE"/>
    <w:rsid w:val="00265053"/>
    <w:rsid w:val="00275C4B"/>
    <w:rsid w:val="0027701D"/>
    <w:rsid w:val="002A78C0"/>
    <w:rsid w:val="002B0C6F"/>
    <w:rsid w:val="002D2C99"/>
    <w:rsid w:val="002E4544"/>
    <w:rsid w:val="00353355"/>
    <w:rsid w:val="00360C38"/>
    <w:rsid w:val="00366977"/>
    <w:rsid w:val="0037505F"/>
    <w:rsid w:val="00391D70"/>
    <w:rsid w:val="003A477D"/>
    <w:rsid w:val="003B662A"/>
    <w:rsid w:val="00444F9B"/>
    <w:rsid w:val="00445322"/>
    <w:rsid w:val="00470470"/>
    <w:rsid w:val="00475679"/>
    <w:rsid w:val="004806D6"/>
    <w:rsid w:val="004B6209"/>
    <w:rsid w:val="004C5A04"/>
    <w:rsid w:val="004E3CE4"/>
    <w:rsid w:val="00520E5D"/>
    <w:rsid w:val="00541600"/>
    <w:rsid w:val="00592E8E"/>
    <w:rsid w:val="005C1C7D"/>
    <w:rsid w:val="005C788C"/>
    <w:rsid w:val="005E2B7D"/>
    <w:rsid w:val="00610292"/>
    <w:rsid w:val="006155F4"/>
    <w:rsid w:val="00616010"/>
    <w:rsid w:val="00632118"/>
    <w:rsid w:val="00641FB4"/>
    <w:rsid w:val="00652883"/>
    <w:rsid w:val="006710B3"/>
    <w:rsid w:val="0069401E"/>
    <w:rsid w:val="006B3000"/>
    <w:rsid w:val="006B78ED"/>
    <w:rsid w:val="006E3901"/>
    <w:rsid w:val="006F215A"/>
    <w:rsid w:val="006F6A8D"/>
    <w:rsid w:val="006F7509"/>
    <w:rsid w:val="00707463"/>
    <w:rsid w:val="007343F1"/>
    <w:rsid w:val="007A3928"/>
    <w:rsid w:val="007B399C"/>
    <w:rsid w:val="007D611B"/>
    <w:rsid w:val="00824716"/>
    <w:rsid w:val="0083516D"/>
    <w:rsid w:val="00845A13"/>
    <w:rsid w:val="00846805"/>
    <w:rsid w:val="008C2974"/>
    <w:rsid w:val="008C4531"/>
    <w:rsid w:val="008C4EA7"/>
    <w:rsid w:val="00900992"/>
    <w:rsid w:val="00911370"/>
    <w:rsid w:val="00926FF5"/>
    <w:rsid w:val="00936F5C"/>
    <w:rsid w:val="00943661"/>
    <w:rsid w:val="00996F3E"/>
    <w:rsid w:val="009D4C9B"/>
    <w:rsid w:val="00A30F33"/>
    <w:rsid w:val="00A4557C"/>
    <w:rsid w:val="00A96AAA"/>
    <w:rsid w:val="00AB0264"/>
    <w:rsid w:val="00AC753F"/>
    <w:rsid w:val="00B13C7C"/>
    <w:rsid w:val="00B60089"/>
    <w:rsid w:val="00B8501E"/>
    <w:rsid w:val="00BD7BA5"/>
    <w:rsid w:val="00BE2D37"/>
    <w:rsid w:val="00C02719"/>
    <w:rsid w:val="00C13678"/>
    <w:rsid w:val="00C155FA"/>
    <w:rsid w:val="00C272B8"/>
    <w:rsid w:val="00C325A2"/>
    <w:rsid w:val="00C37D59"/>
    <w:rsid w:val="00C804A4"/>
    <w:rsid w:val="00C97625"/>
    <w:rsid w:val="00C97706"/>
    <w:rsid w:val="00CA6D31"/>
    <w:rsid w:val="00CB5B86"/>
    <w:rsid w:val="00D0196C"/>
    <w:rsid w:val="00D125F4"/>
    <w:rsid w:val="00D20235"/>
    <w:rsid w:val="00D45A88"/>
    <w:rsid w:val="00D85D8D"/>
    <w:rsid w:val="00DA33B2"/>
    <w:rsid w:val="00DD0525"/>
    <w:rsid w:val="00DD1A87"/>
    <w:rsid w:val="00DD7CDC"/>
    <w:rsid w:val="00DE46A1"/>
    <w:rsid w:val="00DE77F6"/>
    <w:rsid w:val="00E35131"/>
    <w:rsid w:val="00E55EEB"/>
    <w:rsid w:val="00E9539B"/>
    <w:rsid w:val="00E97C43"/>
    <w:rsid w:val="00EC38D5"/>
    <w:rsid w:val="00ED75A3"/>
    <w:rsid w:val="00F51425"/>
    <w:rsid w:val="00F67720"/>
    <w:rsid w:val="00F70630"/>
    <w:rsid w:val="00F730A1"/>
    <w:rsid w:val="00F80847"/>
    <w:rsid w:val="00FB3812"/>
    <w:rsid w:val="00FE6EE8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F773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eb8@talithakum.info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lithakum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973</Words>
  <Characters>5548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Tarquini</cp:lastModifiedBy>
  <cp:revision>9</cp:revision>
  <dcterms:created xsi:type="dcterms:W3CDTF">2025-01-29T09:31:00Z</dcterms:created>
  <dcterms:modified xsi:type="dcterms:W3CDTF">2025-02-10T10:21:00Z</dcterms:modified>
</cp:coreProperties>
</file>